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1C" w:rsidRDefault="0056621C" w:rsidP="00F42095">
      <w:pPr>
        <w:jc w:val="center"/>
        <w:rPr>
          <w:rFonts w:ascii="楷体" w:eastAsia="楷体" w:hAnsi="楷体"/>
          <w:b/>
          <w:sz w:val="32"/>
          <w:szCs w:val="32"/>
        </w:rPr>
      </w:pPr>
      <w:bookmarkStart w:id="0" w:name="OLE_LINK3"/>
      <w:bookmarkStart w:id="1" w:name="OLE_LINK4"/>
      <w:r>
        <w:rPr>
          <w:rFonts w:ascii="楷体" w:eastAsia="楷体" w:hAnsi="楷体" w:hint="eastAsia"/>
          <w:b/>
          <w:sz w:val="32"/>
          <w:szCs w:val="32"/>
        </w:rPr>
        <w:t>附录3</w:t>
      </w:r>
    </w:p>
    <w:p w:rsidR="0056621C" w:rsidRDefault="0056621C" w:rsidP="00F4209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</w:t>
      </w:r>
      <w:r>
        <w:rPr>
          <w:b/>
          <w:sz w:val="24"/>
          <w:szCs w:val="24"/>
        </w:rPr>
        <w:t>I CARE renewable energy”</w:t>
      </w:r>
      <w:r>
        <w:rPr>
          <w:rFonts w:hint="eastAsia"/>
          <w:b/>
          <w:sz w:val="24"/>
          <w:szCs w:val="24"/>
        </w:rPr>
        <w:t>主题英语演讲比赛英语演讲比赛报名表</w:t>
      </w:r>
    </w:p>
    <w:p w:rsidR="0056621C" w:rsidRDefault="0056621C" w:rsidP="00F42095">
      <w:pPr>
        <w:tabs>
          <w:tab w:val="left" w:pos="1122"/>
          <w:tab w:val="center" w:pos="4535"/>
        </w:tabs>
        <w:spacing w:line="24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</w:t>
      </w:r>
      <w:r>
        <w:rPr>
          <w:b/>
          <w:sz w:val="24"/>
          <w:szCs w:val="24"/>
        </w:rPr>
        <w:t>I CARE renewable energy” English Speech Contest Application Form</w:t>
      </w:r>
    </w:p>
    <w:tbl>
      <w:tblPr>
        <w:tblStyle w:val="a5"/>
        <w:tblW w:w="13931" w:type="dxa"/>
        <w:tblLook w:val="04A0"/>
      </w:tblPr>
      <w:tblGrid>
        <w:gridCol w:w="2950"/>
        <w:gridCol w:w="2950"/>
        <w:gridCol w:w="2950"/>
        <w:gridCol w:w="2952"/>
        <w:gridCol w:w="2129"/>
      </w:tblGrid>
      <w:tr w:rsidR="0056621C" w:rsidTr="00F42095">
        <w:trPr>
          <w:trHeight w:val="762"/>
        </w:trPr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Chinese Name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Name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56621C" w:rsidRDefault="0056621C" w:rsidP="00F420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Picture</w:t>
            </w:r>
          </w:p>
        </w:tc>
      </w:tr>
      <w:tr w:rsidR="0056621C" w:rsidTr="00F42095">
        <w:trPr>
          <w:trHeight w:val="762"/>
        </w:trPr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8E309E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hyperlink r:id="rId7" w:tooltip="查找: nationality" w:history="1">
              <w:r w:rsidR="0056621C">
                <w:rPr>
                  <w:rStyle w:val="a6"/>
                  <w:b/>
                  <w:sz w:val="24"/>
                  <w:szCs w:val="24"/>
                </w:rPr>
                <w:t>Nationality</w:t>
              </w:r>
            </w:hyperlink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1C" w:rsidRDefault="0056621C" w:rsidP="00F42095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6621C" w:rsidTr="00F42095">
        <w:trPr>
          <w:trHeight w:val="762"/>
        </w:trPr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1C" w:rsidRDefault="0056621C" w:rsidP="00F42095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6621C" w:rsidTr="00F42095">
        <w:trPr>
          <w:trHeight w:val="762"/>
        </w:trPr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1C" w:rsidRDefault="0056621C" w:rsidP="00F42095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6621C" w:rsidTr="00F42095">
        <w:trPr>
          <w:trHeight w:val="1548"/>
        </w:trPr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Declaration</w:t>
            </w:r>
          </w:p>
        </w:tc>
        <w:tc>
          <w:tcPr>
            <w:tcW w:w="109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1C" w:rsidRDefault="0056621C" w:rsidP="00F4209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56621C" w:rsidRDefault="0056621C" w:rsidP="0056621C">
      <w:pPr>
        <w:jc w:val="center"/>
        <w:rPr>
          <w:b/>
          <w:sz w:val="24"/>
          <w:szCs w:val="24"/>
        </w:rPr>
      </w:pPr>
    </w:p>
    <w:p w:rsidR="0056621C" w:rsidRDefault="0056621C" w:rsidP="0056621C">
      <w:r>
        <w:rPr>
          <w:rFonts w:hint="eastAsia"/>
        </w:rPr>
        <w:t>备注：</w:t>
      </w:r>
    </w:p>
    <w:p w:rsidR="0056621C" w:rsidRDefault="0056621C" w:rsidP="0056621C">
      <w:r>
        <w:t>1</w:t>
      </w:r>
      <w:r>
        <w:rPr>
          <w:rFonts w:hint="eastAsia"/>
        </w:rPr>
        <w:t>．本届英语演讲比赛初赛拟定于</w:t>
      </w:r>
      <w:r>
        <w:t>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日上午进行。具体安排请详见宣传海报及中欧能源学院微博和人人通知（新浪博客）。</w:t>
      </w:r>
    </w:p>
    <w:p w:rsidR="0056621C" w:rsidRDefault="0056621C" w:rsidP="0056621C">
      <w:r>
        <w:t>3</w:t>
      </w:r>
      <w:r>
        <w:rPr>
          <w:rFonts w:hint="eastAsia"/>
        </w:rPr>
        <w:t>．报名即日起开始，请将报名表格电子版于</w:t>
      </w:r>
      <w:r>
        <w:t>6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日晚上</w:t>
      </w:r>
      <w:r>
        <w:t>12:00</w:t>
      </w:r>
      <w:r>
        <w:rPr>
          <w:rFonts w:hint="eastAsia"/>
        </w:rPr>
        <w:t>时之前上交至指定邮箱：</w:t>
      </w:r>
      <w:hyperlink r:id="rId8" w:history="1">
        <w:r>
          <w:rPr>
            <w:rStyle w:val="a6"/>
          </w:rPr>
          <w:t>icare_esc@163.com</w:t>
        </w:r>
      </w:hyperlink>
      <w:r>
        <w:rPr>
          <w:rFonts w:hint="eastAsia"/>
        </w:rPr>
        <w:t>。</w:t>
      </w:r>
      <w:hyperlink r:id="rId9" w:history="1">
        <w:r w:rsidR="00F42095" w:rsidRPr="002A535C">
          <w:rPr>
            <w:rStyle w:val="a6"/>
            <w:rFonts w:ascii="楷体" w:eastAsia="楷体" w:hAnsi="楷体" w:hint="eastAsia"/>
            <w:sz w:val="24"/>
            <w:szCs w:val="24"/>
          </w:rPr>
          <w:t xml:space="preserve">详情可登陆公共邮箱 </w:t>
        </w:r>
        <w:r w:rsidR="00F42095" w:rsidRPr="002A535C">
          <w:rPr>
            <w:rStyle w:val="a6"/>
            <w:rFonts w:ascii="微软雅黑" w:eastAsia="微软雅黑" w:hAnsi="微软雅黑" w:hint="eastAsia"/>
            <w:b/>
            <w:bCs/>
            <w:sz w:val="17"/>
            <w:szCs w:val="17"/>
            <w:shd w:val="clear" w:color="auto" w:fill="FFFFFF"/>
          </w:rPr>
          <w:t>ICARE_ESC_DATA@163.COM</w:t>
        </w:r>
      </w:hyperlink>
      <w:r w:rsidR="00F42095">
        <w:rPr>
          <w:rFonts w:ascii="楷体" w:eastAsia="楷体" w:hAnsi="楷体" w:hint="eastAsia"/>
          <w:sz w:val="24"/>
          <w:szCs w:val="24"/>
        </w:rPr>
        <w:t>密码icare123456。</w:t>
      </w:r>
    </w:p>
    <w:p w:rsidR="00B15A81" w:rsidRDefault="0056621C">
      <w:r>
        <w:rPr>
          <w:rFonts w:hint="eastAsia"/>
        </w:rPr>
        <w:t>联系人：鲁念（</w:t>
      </w:r>
      <w:hyperlink r:id="rId10" w:history="1">
        <w:r>
          <w:rPr>
            <w:rStyle w:val="a6"/>
          </w:rPr>
          <w:t>15171505414</w:t>
        </w:r>
      </w:hyperlink>
      <w:r>
        <w:rPr>
          <w:rFonts w:hint="eastAsia"/>
        </w:rPr>
        <w:t>）。</w:t>
      </w:r>
      <w:bookmarkEnd w:id="0"/>
      <w:bookmarkEnd w:id="1"/>
    </w:p>
    <w:sectPr w:rsidR="00B15A81" w:rsidSect="00F42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C4" w:rsidRDefault="00F12EC4" w:rsidP="0056621C">
      <w:r>
        <w:separator/>
      </w:r>
    </w:p>
  </w:endnote>
  <w:endnote w:type="continuationSeparator" w:id="1">
    <w:p w:rsidR="00F12EC4" w:rsidRDefault="00F12EC4" w:rsidP="0056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C4" w:rsidRDefault="00F12EC4" w:rsidP="0056621C">
      <w:r>
        <w:separator/>
      </w:r>
    </w:p>
  </w:footnote>
  <w:footnote w:type="continuationSeparator" w:id="1">
    <w:p w:rsidR="00F12EC4" w:rsidRDefault="00F12EC4" w:rsidP="00566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1C"/>
    <w:rsid w:val="0048616D"/>
    <w:rsid w:val="0056621C"/>
    <w:rsid w:val="005B259A"/>
    <w:rsid w:val="008E309E"/>
    <w:rsid w:val="00B15A81"/>
    <w:rsid w:val="00F12EC4"/>
    <w:rsid w:val="00F4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21C"/>
    <w:rPr>
      <w:sz w:val="18"/>
      <w:szCs w:val="18"/>
    </w:rPr>
  </w:style>
  <w:style w:type="table" w:styleId="a5">
    <w:name w:val="Table Grid"/>
    <w:basedOn w:val="a1"/>
    <w:uiPriority w:val="39"/>
    <w:rsid w:val="0056621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66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re_es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dict://key.0895DFE8DB67F9409DB285590D870EDD/national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8800174773/licr@big.a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5814;&#24773;&#21487;&#30331;&#38470;&#20844;&#20849;&#37038;&#31665;%20ICARE_ESC_DAT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D38C-6B9E-45C6-9E8A-AEAB87FF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2013-06-05T07:08:00Z</dcterms:created>
  <dcterms:modified xsi:type="dcterms:W3CDTF">2013-06-08T07:30:00Z</dcterms:modified>
</cp:coreProperties>
</file>